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PRVA EKONOMSKA ŠKOLA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Zagreb, Medulićeva 33 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KLASA:    112-02/26-01/12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URBROJ:  251-88-26/01-10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 Zagrebu, 21. travnja 2026.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Na temelju članka 7. i 8. Pravilnika o načinu i postupku zapošljavanja  u Prvoj ekonomskoj školi, Medulićeva 33, Zagreb,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Povjerenstvo  za vrednovanje kandidata za radno mjesto nastavnika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EKONOMSKE GRUPE PREDMETA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 izvršitelj/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 m/ž, određeno, puno</w:t>
      </w:r>
      <w:r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 xml:space="preserve"> radno vrijeme, temeljem natječaja objavljenog dana </w:t>
      </w:r>
      <w:r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>31.03</w:t>
      </w:r>
      <w:r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>.2026.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, objavljuje: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POZIV ZA PISANO TESTIRANJE 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OBAVIJEST O PODRUČJU, SADRŽAJU I NAČINU VREDNOVANJA KANDIDATA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Nakon pregleda pristigle natječajne dokumentacije, na pisano testiranje pozivaju se kandidati koji su ispunili formalne uvjete natječaja sukladno uvjetima natječaja.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Nedolaskom kandidata na pisano testiranje smatra se da je kandidat odustao od natječaja.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Ukupni rezultat pisanog testiranja vrednuje se bodovima od 0 do 10.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Pisano testiranje traje 30 minuta. Smatra se da je kandidat zadovoljio na pisanom testiranju ako je ostvario najmanje 50% bodova od ukupnog broja bodova i s time stječe pravo pristupiti usmenom testiranju. Kandidat koji ne zadovolji na pismenom testiranju, ne ostvaruje pravo na pristup usmenom testiranju.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Nakon provedenog pisanog testiranja, Povjerenstvo utvrđuje rang listu kandidata koji su zadovoljili na pismenom testiranju i stekli uvjete za usmeno testiranje. 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Rang lista kandidata koji su zadovoljili na pisanom testiranju i poziv kandidatima s datumom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vremenikom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usmenog testiranja biti će objavljeni na mrežnim stranicama škole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http://www.ss-prva-ekonomska-zg.skole.hr/natjecaji</w:t>
        </w:r>
      </w:hyperlink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PISANO TESTIRANJE održati će se dana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27.04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.2026. godine (ponedjeljak) u 14:00 sati u Prvoj ekonomskoj školi, Medulićeva 33, Zagreb.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>LISTA KANDIDATA KOJI SE POZIVAJU NA PISMENO TESTIRANJE: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Nataša Kozić Marjanović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Katarina Filipović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Karla Janković 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Viktorija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Franjčić</w:t>
      </w:r>
      <w:proofErr w:type="spellEnd"/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Danijela Guja</w:t>
      </w:r>
    </w:p>
    <w:p w:rsidR="001D6D0C" w:rsidRP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Mirela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Budujević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Čulo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Kandidati koji pristupaju pismenom testiranju dužni su sa sobom imati identifikacijski dokument radi provjere identiteta (osobna iskaznica, putovnica, vozačka dozvola) i kemijsku olovku crne ili plave boje. Za vrijeme pismenog i usmenog testiranja, kandidatima je zabranjeno prepisivanje te korištenje mobitela i svih ostalih sredstava i materijala.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 xml:space="preserve">PRAVNI  I OSTALI IZVORI ZA PRIPREMU KANDIDATA (PISMENO I USMENO TESTIRANJE):    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</w:pP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  <w:t>Odluka o uvođenju strukovnog kurikuluma za stjecanje kvalifikacije ekonomist (060724) u obrazovnom sektoru ekonomija, trgovina i poslovna administracija – Narodne novine br. 85/2017;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  <w:t xml:space="preserve">Odluka o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shd w:val="clear" w:color="auto" w:fill="FFFFFF"/>
          <w:lang w:val="hr-HR"/>
        </w:rPr>
        <w:t>donošenju standarda zanimanja za stjecanje kvalifikacije ekonomist u obrazovnom sektoru ekonomija, trgovina i poslovna administracija – Narodne novine br. 85/2017;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Zakon o odgoju i obrazovanju u osnovnoj i srednjoj školi  - Narodne novine br. 87/08, 86/09, 92/10, 105/10, 90/11, 5/12, 16/12, 86/12, 126/12, 94/13, 152/14, 7/17, 68/18, 98/19, 64/20, 151/22, 156/23);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Državni pedagoški standard srednjoškolskog sustava odgoja i obrazovanja – Narodne novine br. 163/08, 90/10;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Pravilnik o pedagoškoj dokumentaciji i evidenciji te javnim ispravama u školskim ustanovama -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Narodne novine br. 98/24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Pravilnik o kriterijima za izricanje pedagoških mjera – Narodne novine br. 94/2015, 3/2017;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Pravilnik o načinima, postupcima i elementima vrednovanja učenika u osnovnoj i srednjoj školi – Narodne novine br. 112/10, 82/19, 43/20, 100/21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Statut Prve ekonomske škole; Odluka o izmjeni i dopuni Statuta Prve ekonomske škole od 15.02.2023. godine; Odluka o izmjenama i dopunama Prijedloga Odluke o izmjeni i dopuni Statuta Prve ekonomske škole od 15.02.2023. godine; Odluka o izmjenama i dopunama Statuta Prve ekonomske škole od 23.07.2024. godine.</w:t>
      </w:r>
    </w:p>
    <w:p w:rsidR="001D6D0C" w:rsidRDefault="001D6D0C" w:rsidP="001D6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 za vrednovanje kandidata</w:t>
      </w:r>
    </w:p>
    <w:p w:rsidR="00102F9F" w:rsidRDefault="00102F9F">
      <w:bookmarkStart w:id="0" w:name="_GoBack"/>
      <w:bookmarkEnd w:id="0"/>
    </w:p>
    <w:sectPr w:rsidR="00102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198D"/>
    <w:multiLevelType w:val="hybridMultilevel"/>
    <w:tmpl w:val="36525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F3CD7"/>
    <w:multiLevelType w:val="multilevel"/>
    <w:tmpl w:val="35FF3C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6"/>
    <w:rsid w:val="00102F9F"/>
    <w:rsid w:val="001D6D0C"/>
    <w:rsid w:val="002B0186"/>
    <w:rsid w:val="00E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1CA4"/>
  <w15:chartTrackingRefBased/>
  <w15:docId w15:val="{3C1D7A4A-4CE2-4EA6-BB2E-6C086D8D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0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D6D0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-prva-ekonomska-zg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cp:lastPrinted>2026-04-21T11:12:00Z</cp:lastPrinted>
  <dcterms:created xsi:type="dcterms:W3CDTF">2026-04-21T10:01:00Z</dcterms:created>
  <dcterms:modified xsi:type="dcterms:W3CDTF">2026-04-21T11:18:00Z</dcterms:modified>
</cp:coreProperties>
</file>